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4341" w14:textId="0E7C2DFD" w:rsidR="00056296" w:rsidRPr="004C65FE" w:rsidRDefault="005452EF" w:rsidP="005452EF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PENKTADIENIO VAKARO MIŠIŲ ADORACIJA</w:t>
      </w:r>
    </w:p>
    <w:p w14:paraId="77233BEA" w14:textId="77777777" w:rsidR="005452EF" w:rsidRDefault="005452EF" w:rsidP="00C01E27">
      <w:pPr>
        <w:rPr>
          <w:sz w:val="28"/>
          <w:szCs w:val="28"/>
          <w:lang w:val="lt-LT"/>
        </w:rPr>
      </w:pPr>
    </w:p>
    <w:p w14:paraId="6CB093C5" w14:textId="3F8D8AC4" w:rsidR="009F461F" w:rsidRPr="004C65FE" w:rsidRDefault="00E56EE6" w:rsidP="00C01E27">
      <w:pPr>
        <w:rPr>
          <w:sz w:val="28"/>
          <w:szCs w:val="28"/>
          <w:lang w:val="lt-LT"/>
        </w:rPr>
      </w:pPr>
      <w:r w:rsidRPr="004C65FE">
        <w:rPr>
          <w:sz w:val="28"/>
          <w:szCs w:val="28"/>
          <w:lang w:val="lt-LT"/>
        </w:rPr>
        <w:t xml:space="preserve">Adoracija </w:t>
      </w:r>
      <w:r w:rsidR="004C65FE" w:rsidRPr="004C65FE">
        <w:rPr>
          <w:sz w:val="28"/>
          <w:szCs w:val="28"/>
          <w:lang w:val="lt-LT"/>
        </w:rPr>
        <w:t>prasideda</w:t>
      </w:r>
      <w:r w:rsidRPr="004C65FE">
        <w:rPr>
          <w:sz w:val="28"/>
          <w:szCs w:val="28"/>
          <w:lang w:val="lt-LT"/>
        </w:rPr>
        <w:t xml:space="preserve"> iškarto po mišių. Kunigas</w:t>
      </w:r>
      <w:r w:rsidR="00E20211" w:rsidRPr="004C65FE">
        <w:rPr>
          <w:sz w:val="28"/>
          <w:szCs w:val="28"/>
          <w:lang w:val="lt-LT"/>
        </w:rPr>
        <w:t xml:space="preserve"> išstato Švenčiausiąjį sakramentą, trumpai pagieda. Kunigui atsisėdu reikia melstis Gailestingumo litaniją (</w:t>
      </w:r>
      <w:r w:rsidR="00273871" w:rsidRPr="004C65FE">
        <w:rPr>
          <w:sz w:val="28"/>
          <w:szCs w:val="28"/>
          <w:lang w:val="lt-LT"/>
        </w:rPr>
        <w:t>skaitovas) Jei būna</w:t>
      </w:r>
      <w:r w:rsidR="00C24B02" w:rsidRPr="004C65FE">
        <w:rPr>
          <w:sz w:val="28"/>
          <w:szCs w:val="28"/>
          <w:lang w:val="lt-LT"/>
        </w:rPr>
        <w:t xml:space="preserve"> vargonininkė – </w:t>
      </w:r>
      <w:r w:rsidR="00C24B02" w:rsidRPr="0046754D">
        <w:rPr>
          <w:b/>
          <w:bCs/>
          <w:sz w:val="28"/>
          <w:szCs w:val="28"/>
          <w:lang w:val="lt-LT"/>
        </w:rPr>
        <w:t>gieda ji</w:t>
      </w:r>
      <w:r w:rsidR="00C24B02" w:rsidRPr="004C65FE">
        <w:rPr>
          <w:sz w:val="28"/>
          <w:szCs w:val="28"/>
          <w:lang w:val="lt-LT"/>
        </w:rPr>
        <w:t xml:space="preserve">. Vėliau trumpa 2-5 min </w:t>
      </w:r>
      <w:r w:rsidR="004C65FE" w:rsidRPr="004C65FE">
        <w:rPr>
          <w:sz w:val="28"/>
          <w:szCs w:val="28"/>
          <w:lang w:val="lt-LT"/>
        </w:rPr>
        <w:t>tylos</w:t>
      </w:r>
      <w:r w:rsidR="00C24B02" w:rsidRPr="004C65FE">
        <w:rPr>
          <w:sz w:val="28"/>
          <w:szCs w:val="28"/>
          <w:lang w:val="lt-LT"/>
        </w:rPr>
        <w:t xml:space="preserve"> </w:t>
      </w:r>
      <w:r w:rsidR="004C65FE" w:rsidRPr="004C65FE">
        <w:rPr>
          <w:sz w:val="28"/>
          <w:szCs w:val="28"/>
          <w:lang w:val="lt-LT"/>
        </w:rPr>
        <w:t>pertrauka</w:t>
      </w:r>
      <w:r w:rsidR="00C24B02" w:rsidRPr="004C65FE">
        <w:rPr>
          <w:sz w:val="28"/>
          <w:szCs w:val="28"/>
          <w:lang w:val="lt-LT"/>
        </w:rPr>
        <w:t xml:space="preserve"> ir </w:t>
      </w:r>
      <w:r w:rsidR="00F155E7" w:rsidRPr="004C65FE">
        <w:rPr>
          <w:sz w:val="28"/>
          <w:szCs w:val="28"/>
          <w:lang w:val="lt-LT"/>
        </w:rPr>
        <w:t xml:space="preserve">kalbamas </w:t>
      </w:r>
      <w:r w:rsidR="004C65FE" w:rsidRPr="004C65FE">
        <w:rPr>
          <w:sz w:val="28"/>
          <w:szCs w:val="28"/>
          <w:lang w:val="lt-LT"/>
        </w:rPr>
        <w:t>Dievo</w:t>
      </w:r>
      <w:r w:rsidR="00F155E7" w:rsidRPr="004C65FE">
        <w:rPr>
          <w:sz w:val="28"/>
          <w:szCs w:val="28"/>
          <w:lang w:val="lt-LT"/>
        </w:rPr>
        <w:t xml:space="preserve"> gailestingumo vainikėlis</w:t>
      </w:r>
      <w:r w:rsidR="00DD0308">
        <w:rPr>
          <w:sz w:val="28"/>
          <w:szCs w:val="28"/>
          <w:lang w:val="lt-LT"/>
        </w:rPr>
        <w:t xml:space="preserve"> (skaitovas) -</w:t>
      </w:r>
      <w:r w:rsidR="00F155E7" w:rsidRPr="004C65FE">
        <w:rPr>
          <w:sz w:val="28"/>
          <w:szCs w:val="28"/>
          <w:lang w:val="lt-LT"/>
        </w:rPr>
        <w:t xml:space="preserve"> (persižegnojama, Tėve mūsų, sveika Marija, Tikiu į Dievą Tėvą). Po jo tyla 2-5 min ir </w:t>
      </w:r>
      <w:r w:rsidR="009F461F" w:rsidRPr="004C65FE">
        <w:rPr>
          <w:sz w:val="28"/>
          <w:szCs w:val="28"/>
          <w:lang w:val="lt-LT"/>
        </w:rPr>
        <w:t>skaitoma pasirenkama Evangelijos ištrauka</w:t>
      </w:r>
      <w:r w:rsidR="0046754D">
        <w:rPr>
          <w:sz w:val="28"/>
          <w:szCs w:val="28"/>
          <w:lang w:val="lt-LT"/>
        </w:rPr>
        <w:t xml:space="preserve"> (skaitovas</w:t>
      </w:r>
      <w:r w:rsidR="009F461F" w:rsidRPr="004C65FE">
        <w:rPr>
          <w:sz w:val="28"/>
          <w:szCs w:val="28"/>
          <w:lang w:val="lt-LT"/>
        </w:rPr>
        <w:t xml:space="preserve">. Po jos tyla ir </w:t>
      </w:r>
      <w:r w:rsidR="00135CCA" w:rsidRPr="004C65FE">
        <w:rPr>
          <w:sz w:val="28"/>
          <w:szCs w:val="28"/>
          <w:lang w:val="lt-LT"/>
        </w:rPr>
        <w:t xml:space="preserve">jei yra vargonininkė giedamas Tau </w:t>
      </w:r>
      <w:proofErr w:type="spellStart"/>
      <w:r w:rsidR="00135CCA" w:rsidRPr="004C65FE">
        <w:rPr>
          <w:sz w:val="28"/>
          <w:szCs w:val="28"/>
          <w:lang w:val="lt-LT"/>
        </w:rPr>
        <w:t>lenkiuos</w:t>
      </w:r>
      <w:proofErr w:type="spellEnd"/>
      <w:r w:rsidR="00135CCA" w:rsidRPr="004C65FE">
        <w:rPr>
          <w:sz w:val="28"/>
          <w:szCs w:val="28"/>
          <w:lang w:val="lt-LT"/>
        </w:rPr>
        <w:t xml:space="preserve"> o Dieve. Po giesmės tyla ir užbaigi</w:t>
      </w:r>
      <w:r w:rsidR="001A680B">
        <w:rPr>
          <w:sz w:val="28"/>
          <w:szCs w:val="28"/>
          <w:lang w:val="lt-LT"/>
        </w:rPr>
        <w:t>a</w:t>
      </w:r>
      <w:r w:rsidR="00135CCA" w:rsidRPr="004C65FE">
        <w:rPr>
          <w:sz w:val="28"/>
          <w:szCs w:val="28"/>
          <w:lang w:val="lt-LT"/>
        </w:rPr>
        <w:t>ma adoracija.</w:t>
      </w:r>
    </w:p>
    <w:p w14:paraId="4DF9D16E" w14:textId="77777777" w:rsidR="00135CCA" w:rsidRPr="004C65FE" w:rsidRDefault="00135CCA" w:rsidP="00C01E27">
      <w:pPr>
        <w:rPr>
          <w:sz w:val="28"/>
          <w:szCs w:val="28"/>
          <w:lang w:val="lt-LT"/>
        </w:rPr>
      </w:pPr>
    </w:p>
    <w:p w14:paraId="45DB38B2" w14:textId="33B46A15" w:rsidR="00135CCA" w:rsidRPr="004C65FE" w:rsidRDefault="00135CCA" w:rsidP="00C01E27">
      <w:pPr>
        <w:rPr>
          <w:sz w:val="28"/>
          <w:szCs w:val="28"/>
          <w:lang w:val="lt-LT"/>
        </w:rPr>
      </w:pPr>
      <w:r w:rsidRPr="004C65FE">
        <w:rPr>
          <w:sz w:val="28"/>
          <w:szCs w:val="28"/>
          <w:lang w:val="lt-LT"/>
        </w:rPr>
        <w:t>Evangeliją galite patys pasirinkti, žemiau kelios rekomenduotinos</w:t>
      </w:r>
    </w:p>
    <w:p w14:paraId="42A8DF38" w14:textId="6E1F80FE" w:rsidR="007609A6" w:rsidRPr="0046754D" w:rsidRDefault="007609A6" w:rsidP="00731CB0">
      <w:pPr>
        <w:pStyle w:val="ListParagraph"/>
        <w:numPr>
          <w:ilvl w:val="0"/>
          <w:numId w:val="2"/>
        </w:numPr>
        <w:rPr>
          <w:rFonts w:ascii="AppleSystemUIFont" w:hAnsi="AppleSystemUIFont" w:cs="AppleSystemUIFont"/>
          <w:b/>
          <w:bCs/>
          <w:sz w:val="26"/>
          <w:szCs w:val="26"/>
          <w:lang w:val="lt-LT"/>
        </w:rPr>
      </w:pPr>
      <w:r w:rsidRPr="0046754D">
        <w:rPr>
          <w:rFonts w:ascii="Times" w:hAnsi="Times"/>
          <w:b/>
          <w:bCs/>
          <w:color w:val="000000"/>
          <w:sz w:val="27"/>
          <w:szCs w:val="27"/>
          <w:lang w:val="lt-LT"/>
        </w:rPr>
        <w:t>Iš Evangelijos pagal Joną</w:t>
      </w:r>
    </w:p>
    <w:p w14:paraId="65FC73A8" w14:textId="6388375E" w:rsidR="00135CCA" w:rsidRPr="004C65FE" w:rsidRDefault="007609A6" w:rsidP="007609A6">
      <w:pPr>
        <w:rPr>
          <w:sz w:val="28"/>
          <w:szCs w:val="28"/>
          <w:lang w:val="lt-LT"/>
        </w:rPr>
      </w:pPr>
      <w:r w:rsidRPr="004C65FE">
        <w:rPr>
          <w:rFonts w:ascii="Times" w:hAnsi="Times"/>
          <w:color w:val="000000"/>
          <w:sz w:val="27"/>
          <w:szCs w:val="27"/>
          <w:lang w:val="lt-LT"/>
        </w:rPr>
        <w:t>„Aš esu tikrasis vynmedis, o mano Tėvas – vynininkas.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2 Kiekvieną šakelę manyje, neduodančią vaisiaus, Jis išpjauna, o kiekvieną šakelę, nešančią vaisių, apvalo, kad ji duotų daugiau vaisiaus.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3 Jūs jau esate švarūs dėl žodžio, kurį jums kalbėjau.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4 Pasilikite manyje, ir Aš jumyse. Kaip šakelė negali duoti vaisiaus pati iš savęs, nepasilikdama vynmedyje, – taip ir jūs, jei nepasiliksite manyje.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5 Aš esu vynmedis, o jūs šakelės. Kas pasilieka manyje ir Aš jame, tas duoda daug vaisių; nes be manęs jūs negalite nieko nuveikti.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6 Kas nepasiliks manyje, bus išmestas laukan ir sudžius kaip šakelė. Paskui surinks šakeles, įmes į ugnį, ir jos sudegs.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7 Jei pasiliksite manyje ir mano žodžiai pasiliks jumyse, – jūs prašysite, ko tik norėsite, ir bus jums duota.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8 Tuo bus pašlovintas mano Tėvas, kad duosite gausių vaisių ir būsite mano mokiniai.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</w:r>
    </w:p>
    <w:p w14:paraId="4ECF3D5B" w14:textId="77777777" w:rsidR="007609A6" w:rsidRPr="004C65FE" w:rsidRDefault="007609A6" w:rsidP="007609A6">
      <w:pPr>
        <w:rPr>
          <w:sz w:val="28"/>
          <w:szCs w:val="28"/>
          <w:lang w:val="lt-LT"/>
        </w:rPr>
      </w:pPr>
    </w:p>
    <w:p w14:paraId="7AB701EC" w14:textId="14F76F9B" w:rsidR="000E09A2" w:rsidRPr="0046754D" w:rsidRDefault="000E09A2" w:rsidP="00731CB0">
      <w:pPr>
        <w:pStyle w:val="ListParagraph"/>
        <w:numPr>
          <w:ilvl w:val="0"/>
          <w:numId w:val="2"/>
        </w:numPr>
        <w:rPr>
          <w:rFonts w:ascii="Times" w:hAnsi="Times"/>
          <w:b/>
          <w:bCs/>
          <w:color w:val="000000"/>
          <w:sz w:val="27"/>
          <w:szCs w:val="27"/>
          <w:lang w:val="lt-LT"/>
        </w:rPr>
      </w:pPr>
      <w:r w:rsidRPr="0046754D">
        <w:rPr>
          <w:rFonts w:ascii="Times" w:hAnsi="Times"/>
          <w:b/>
          <w:bCs/>
          <w:color w:val="000000"/>
          <w:sz w:val="27"/>
          <w:szCs w:val="27"/>
          <w:lang w:val="lt-LT"/>
        </w:rPr>
        <w:t>Iš Evangelijos pagal Joną</w:t>
      </w:r>
    </w:p>
    <w:p w14:paraId="59D1A6C8" w14:textId="77777777" w:rsidR="000E09A2" w:rsidRPr="004C65FE" w:rsidRDefault="000E09A2" w:rsidP="000E09A2">
      <w:pPr>
        <w:rPr>
          <w:rFonts w:ascii="Times" w:hAnsi="Times"/>
          <w:color w:val="000000"/>
          <w:sz w:val="27"/>
          <w:szCs w:val="27"/>
          <w:lang w:val="lt-LT"/>
        </w:rPr>
      </w:pPr>
      <w:r w:rsidRPr="004C65FE">
        <w:rPr>
          <w:rFonts w:ascii="Times" w:hAnsi="Times"/>
          <w:color w:val="000000"/>
          <w:sz w:val="27"/>
          <w:szCs w:val="27"/>
          <w:lang w:val="lt-LT"/>
        </w:rPr>
        <w:t>1 Tai pasakęs, Jėzus pakėlė akis į dangų ir prabilo: „Tėve, atėjo valanda! Pašlovink savo Sūnų, kad ir Tavo Sūnus pašlovintų Tave;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2 nes Tu davei Jam valdžią kiekvienam kūnui, kad visiems, kuriuos esi Jam davęs, Jis teiktų amžinąjį gyvenimą.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3 Tai yra amžinasis gyvenimas: kad jie pažintų Tave, vienintelį tikrąjį Dievą ir Tavo siųstąjį Jėzų Kristų.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4 Aš pašlovinau Tave žemėje. Atlikau darbą, kurį buvai man davęs nuveikti.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5 Dabar Tu, Tėve, pašlovink mane pas save ta šlove, kurią pas Tave turėjau dar prieš pasaulio buvimą.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6 Aš apreiškiau Tavo vardą žmonėms, kuriuos man davei iš pasaulio. Jie buvo Tavo, ir Tu juos davei man, ir jie laikėsi Tavojo žodžio.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7 Dabar jie suprato, kad visa, ką man davei, yra iš Tavęs.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</w:r>
      <w:r w:rsidRPr="004C65FE">
        <w:rPr>
          <w:rFonts w:ascii="Times" w:hAnsi="Times"/>
          <w:color w:val="000000"/>
          <w:sz w:val="27"/>
          <w:szCs w:val="27"/>
          <w:lang w:val="lt-LT"/>
        </w:rPr>
        <w:lastRenderedPageBreak/>
        <w:t>8 Nes Tavo man duotus žodžius Aš perdaviau jiems, ir jie priėmė juos ir tikrai pažino, kad iš Tavęs išėjau, ir jie įtikėjo, kad mane siuntei.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9 Aš meldžiu už juos. Ne už pasaulį meldžiu, bet už tuos, kuriuos man davei, nes jie yra Tavo!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10 Ir visa, kas mano, yra Tavo, o kas Tavo, yra mano, ir Aš pašlovintas juose. </w:t>
      </w:r>
    </w:p>
    <w:p w14:paraId="49A7EFAE" w14:textId="77777777" w:rsidR="007609A6" w:rsidRPr="004C65FE" w:rsidRDefault="007609A6" w:rsidP="007609A6">
      <w:pPr>
        <w:rPr>
          <w:sz w:val="28"/>
          <w:szCs w:val="28"/>
          <w:lang w:val="lt-LT"/>
        </w:rPr>
      </w:pPr>
    </w:p>
    <w:p w14:paraId="40409247" w14:textId="27C6C8B3" w:rsidR="00E54495" w:rsidRPr="0046754D" w:rsidRDefault="00E54495" w:rsidP="00731CB0">
      <w:pPr>
        <w:pStyle w:val="ListParagraph"/>
        <w:numPr>
          <w:ilvl w:val="0"/>
          <w:numId w:val="2"/>
        </w:numPr>
        <w:rPr>
          <w:rFonts w:ascii="Times" w:hAnsi="Times"/>
          <w:b/>
          <w:bCs/>
          <w:color w:val="000000"/>
          <w:sz w:val="27"/>
          <w:szCs w:val="27"/>
          <w:lang w:val="lt-LT"/>
        </w:rPr>
      </w:pPr>
      <w:r w:rsidRPr="0046754D">
        <w:rPr>
          <w:rFonts w:ascii="Times" w:hAnsi="Times"/>
          <w:b/>
          <w:bCs/>
          <w:color w:val="000000"/>
          <w:sz w:val="27"/>
          <w:szCs w:val="27"/>
          <w:lang w:val="lt-LT"/>
        </w:rPr>
        <w:t>Iš Evangelijos pagal Joną</w:t>
      </w:r>
    </w:p>
    <w:p w14:paraId="08388E61" w14:textId="77777777" w:rsidR="00E54495" w:rsidRPr="004C65FE" w:rsidRDefault="00E54495" w:rsidP="00E54495">
      <w:pPr>
        <w:rPr>
          <w:rFonts w:ascii="Times" w:hAnsi="Times"/>
          <w:color w:val="000000"/>
          <w:sz w:val="27"/>
          <w:szCs w:val="27"/>
          <w:lang w:val="lt-LT"/>
        </w:rPr>
      </w:pPr>
      <w:r w:rsidRPr="004C65FE">
        <w:rPr>
          <w:rFonts w:ascii="Times" w:hAnsi="Times"/>
          <w:color w:val="000000"/>
          <w:sz w:val="27"/>
          <w:szCs w:val="27"/>
          <w:lang w:val="lt-LT"/>
        </w:rPr>
        <w:t>51 Aš esu gyvoji duona, nužengusi iš dangaus. Kas valgo šitos duonos – gyvens per amžius. Duona, kurią Aš duosiu, yra mano kūnas, kurį Aš atiduosiu už pasaulio gyvybę“.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52 Tada žydai ėmė tarp savęs ginčytis ir klausinėti: „Kaip Jis gali duoti mums valgyti savo kūną?!“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53 O Jėzus jiems kalbėjo: „Iš tiesų, iš tiesų sakau jums: jei nevalgysite Žmogaus Sūnaus kūno ir negersite Jo kraujo, neturėsite savyje gyvybės!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54 Kas valgo mano kūną ir geria mano kraują, tas turi amžinąjį gyvenimą, ir Aš jį prikelsiu paskutiniąją dieną.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55 Nes mano kūnas tikrai yra valgis, ir mano kraujas tikrai yra gėrimas.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56 Kas valgo mano kūną ir geria mano kraują, tas pasilieka manyje, ir Aš jame.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57 Kaip mane siuntė gyvasis Tėvas ir Aš gyvenu per Tėvą, taip ir tas, kuris mane valgo, gyvens per mane.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58 Štai duona, nužengusi iš dangaus, – ne taip, kaip jūsų tėvai valgė maną ir mirė. Kas valgo šią duoną – gyvens per amžius“. </w:t>
      </w:r>
    </w:p>
    <w:p w14:paraId="00C27CF6" w14:textId="77777777" w:rsidR="00E54495" w:rsidRPr="004C65FE" w:rsidRDefault="00E54495" w:rsidP="007609A6">
      <w:pPr>
        <w:rPr>
          <w:sz w:val="28"/>
          <w:szCs w:val="28"/>
          <w:lang w:val="lt-LT"/>
        </w:rPr>
      </w:pPr>
    </w:p>
    <w:p w14:paraId="20C49B45" w14:textId="77777777" w:rsidR="004C65FE" w:rsidRPr="004C65FE" w:rsidRDefault="004C65FE" w:rsidP="004C65FE">
      <w:pPr>
        <w:rPr>
          <w:sz w:val="28"/>
          <w:szCs w:val="28"/>
          <w:lang w:val="lt-LT"/>
        </w:rPr>
      </w:pPr>
    </w:p>
    <w:p w14:paraId="32FFF772" w14:textId="20799816" w:rsidR="004C65FE" w:rsidRPr="0046754D" w:rsidRDefault="004C65FE" w:rsidP="007609A6">
      <w:pPr>
        <w:pStyle w:val="ListParagraph"/>
        <w:numPr>
          <w:ilvl w:val="0"/>
          <w:numId w:val="2"/>
        </w:numPr>
        <w:rPr>
          <w:rFonts w:ascii="Times" w:hAnsi="Times"/>
          <w:b/>
          <w:bCs/>
          <w:color w:val="000000"/>
          <w:sz w:val="27"/>
          <w:szCs w:val="27"/>
          <w:lang w:val="lt-LT"/>
        </w:rPr>
      </w:pPr>
      <w:r w:rsidRPr="0046754D">
        <w:rPr>
          <w:rFonts w:ascii="Times" w:hAnsi="Times"/>
          <w:b/>
          <w:bCs/>
          <w:color w:val="000000"/>
          <w:sz w:val="27"/>
          <w:szCs w:val="27"/>
          <w:lang w:val="lt-LT"/>
        </w:rPr>
        <w:t>Iš Evangelijos pagal Joną</w:t>
      </w:r>
    </w:p>
    <w:p w14:paraId="0950C4AE" w14:textId="28714791" w:rsidR="00316F96" w:rsidRPr="005452EF" w:rsidRDefault="00731CB0" w:rsidP="005452EF">
      <w:pPr>
        <w:rPr>
          <w:rFonts w:ascii="Times" w:hAnsi="Times"/>
          <w:color w:val="000000"/>
          <w:sz w:val="27"/>
          <w:szCs w:val="27"/>
          <w:lang w:val="lt-LT"/>
        </w:rPr>
      </w:pPr>
      <w:r w:rsidRPr="004C65FE">
        <w:rPr>
          <w:rFonts w:ascii="Times" w:hAnsi="Times"/>
          <w:color w:val="000000"/>
          <w:sz w:val="27"/>
          <w:szCs w:val="27"/>
          <w:lang w:val="lt-LT"/>
        </w:rPr>
        <w:t>Aš esu gerasis ganytojas. Geras ganytojas už avis guldo savo gyvybę.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12 O samdinys, ne ganytojas, kuriam avys ne savos, pamatęs sėlinantį vilką, palieka avis ir pabėga, o vilkas griebia jas ir išsklaido.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13 Samdinys pabėga, nes jis samdinys, jam avys nerūpi.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14 Aš esu gerasis ganytojas: Aš pažįstu savąsias, ir manosios pažįsta mane.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15 Kaip mane pažįsta Tėvas, taip ir Aš pažįstu Tėvą ir už avis guldau savo gyvybę.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16 Ir kitų avių turiu, kurios ne iš šios avidės; ir jas man reikia atvesti; jos girdės mano balsą, ir bus viena kaimenė, vienas ganytojas.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17 Todėl Tėvas myli mane, kad Aš guldau savo gyvybę, jog ir vėl ją pasiimčiau. </w:t>
      </w:r>
      <w:r w:rsidRPr="004C65FE">
        <w:rPr>
          <w:rFonts w:ascii="Times" w:hAnsi="Times"/>
          <w:color w:val="000000"/>
          <w:sz w:val="27"/>
          <w:szCs w:val="27"/>
          <w:lang w:val="lt-LT"/>
        </w:rPr>
        <w:br/>
        <w:t>18 Niekas neatima jos iš manęs, bet Aš pats ją atiduodu. Aš turiu galią ją atiduoti ir turiu galią vėl ją pasiimti; tokį įsakymą gavau iš savo Tėvo“. </w:t>
      </w:r>
    </w:p>
    <w:p w14:paraId="7C6C1BE2" w14:textId="77777777" w:rsidR="00C01E27" w:rsidRPr="0046754D" w:rsidRDefault="00C01E27" w:rsidP="0046754D">
      <w:pPr>
        <w:rPr>
          <w:lang w:val="lt-LT"/>
        </w:rPr>
      </w:pPr>
    </w:p>
    <w:sectPr w:rsidR="00C01E27" w:rsidRPr="0046754D" w:rsidSect="00C01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70AF"/>
    <w:multiLevelType w:val="hybridMultilevel"/>
    <w:tmpl w:val="171278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" w:hAnsi="Times" w:cstheme="minorBidi" w:hint="default"/>
        <w:color w:val="000000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D5DA8"/>
    <w:multiLevelType w:val="hybridMultilevel"/>
    <w:tmpl w:val="171278AA"/>
    <w:lvl w:ilvl="0" w:tplc="E29C2AFA">
      <w:start w:val="1"/>
      <w:numFmt w:val="decimal"/>
      <w:lvlText w:val="%1."/>
      <w:lvlJc w:val="left"/>
      <w:pPr>
        <w:ind w:left="720" w:hanging="360"/>
      </w:pPr>
      <w:rPr>
        <w:rFonts w:ascii="Times" w:hAnsi="Times" w:cstheme="minorBidi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F233E"/>
    <w:multiLevelType w:val="hybridMultilevel"/>
    <w:tmpl w:val="FD762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04164">
    <w:abstractNumId w:val="2"/>
  </w:num>
  <w:num w:numId="2" w16cid:durableId="1699773020">
    <w:abstractNumId w:val="1"/>
  </w:num>
  <w:num w:numId="3" w16cid:durableId="81849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D8"/>
    <w:rsid w:val="00056296"/>
    <w:rsid w:val="000C0F00"/>
    <w:rsid w:val="000E09A2"/>
    <w:rsid w:val="00135CCA"/>
    <w:rsid w:val="001A4ED8"/>
    <w:rsid w:val="001A680B"/>
    <w:rsid w:val="00252A9F"/>
    <w:rsid w:val="0025782A"/>
    <w:rsid w:val="002620BE"/>
    <w:rsid w:val="00273871"/>
    <w:rsid w:val="002A0511"/>
    <w:rsid w:val="002D46D5"/>
    <w:rsid w:val="00316F96"/>
    <w:rsid w:val="00355C59"/>
    <w:rsid w:val="003B6203"/>
    <w:rsid w:val="003E553C"/>
    <w:rsid w:val="003F153B"/>
    <w:rsid w:val="004124E8"/>
    <w:rsid w:val="0046754D"/>
    <w:rsid w:val="004C65FE"/>
    <w:rsid w:val="005452EF"/>
    <w:rsid w:val="005B1AE0"/>
    <w:rsid w:val="00662AC6"/>
    <w:rsid w:val="00731CB0"/>
    <w:rsid w:val="007609A6"/>
    <w:rsid w:val="00786C3B"/>
    <w:rsid w:val="007971D5"/>
    <w:rsid w:val="007F329E"/>
    <w:rsid w:val="008031B9"/>
    <w:rsid w:val="00826A07"/>
    <w:rsid w:val="009233CE"/>
    <w:rsid w:val="009842CE"/>
    <w:rsid w:val="009F461F"/>
    <w:rsid w:val="00A251B2"/>
    <w:rsid w:val="00A63D9C"/>
    <w:rsid w:val="00A97EF4"/>
    <w:rsid w:val="00AE4FB3"/>
    <w:rsid w:val="00B00311"/>
    <w:rsid w:val="00B74D46"/>
    <w:rsid w:val="00B918DB"/>
    <w:rsid w:val="00C01E27"/>
    <w:rsid w:val="00C24B02"/>
    <w:rsid w:val="00C613B4"/>
    <w:rsid w:val="00D3624F"/>
    <w:rsid w:val="00D623B0"/>
    <w:rsid w:val="00DA00B3"/>
    <w:rsid w:val="00DB06B4"/>
    <w:rsid w:val="00DD0308"/>
    <w:rsid w:val="00E20211"/>
    <w:rsid w:val="00E457F3"/>
    <w:rsid w:val="00E54495"/>
    <w:rsid w:val="00E56EE6"/>
    <w:rsid w:val="00EF03EB"/>
    <w:rsid w:val="00F155E7"/>
    <w:rsid w:val="00F3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F5F4"/>
  <w15:chartTrackingRefBased/>
  <w15:docId w15:val="{493EC38D-FC78-45F2-849A-CAC1F9EF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2A"/>
    <w:pPr>
      <w:ind w:left="720"/>
      <w:contextualSpacing/>
    </w:pPr>
  </w:style>
  <w:style w:type="table" w:styleId="TableGrid">
    <w:name w:val="Table Grid"/>
    <w:basedOn w:val="TableNormal"/>
    <w:uiPriority w:val="39"/>
    <w:rsid w:val="0025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Tekorius</dc:creator>
  <cp:keywords/>
  <dc:description/>
  <cp:lastModifiedBy>Gediminas Tekorius</cp:lastModifiedBy>
  <cp:revision>21</cp:revision>
  <cp:lastPrinted>2020-11-08T10:14:00Z</cp:lastPrinted>
  <dcterms:created xsi:type="dcterms:W3CDTF">2020-11-08T10:10:00Z</dcterms:created>
  <dcterms:modified xsi:type="dcterms:W3CDTF">2024-07-28T15:07:00Z</dcterms:modified>
</cp:coreProperties>
</file>